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9A5" w:rsidRDefault="006069A5">
      <w:pPr>
        <w:jc w:val="center"/>
        <w:rPr>
          <w:rFonts w:asciiTheme="majorEastAsia" w:eastAsiaTheme="majorEastAsia" w:hAnsiTheme="majorEastAsia"/>
          <w:bCs/>
          <w:sz w:val="44"/>
          <w:szCs w:val="44"/>
        </w:rPr>
      </w:pPr>
    </w:p>
    <w:p w:rsidR="00865BCC" w:rsidRPr="007D146C" w:rsidRDefault="00443EA3">
      <w:pPr>
        <w:jc w:val="center"/>
        <w:rPr>
          <w:rFonts w:asciiTheme="majorEastAsia" w:eastAsiaTheme="majorEastAsia" w:hAnsiTheme="majorEastAsia"/>
          <w:sz w:val="44"/>
          <w:szCs w:val="44"/>
        </w:rPr>
      </w:pPr>
      <w:r>
        <w:rPr>
          <w:rFonts w:asciiTheme="majorEastAsia" w:eastAsiaTheme="majorEastAsia" w:hAnsiTheme="majorEastAsia"/>
          <w:bCs/>
          <w:sz w:val="44"/>
          <w:szCs w:val="44"/>
        </w:rPr>
        <w:t>“</w:t>
      </w:r>
      <w:r>
        <w:rPr>
          <w:rFonts w:asciiTheme="majorEastAsia" w:eastAsiaTheme="majorEastAsia" w:hAnsiTheme="majorEastAsia" w:hint="eastAsia"/>
          <w:bCs/>
          <w:sz w:val="44"/>
          <w:szCs w:val="44"/>
        </w:rPr>
        <w:t>十二五”</w:t>
      </w:r>
      <w:r w:rsidR="00D503D0" w:rsidRPr="007D146C">
        <w:rPr>
          <w:rFonts w:asciiTheme="majorEastAsia" w:eastAsiaTheme="majorEastAsia" w:hAnsiTheme="majorEastAsia" w:hint="eastAsia"/>
          <w:bCs/>
          <w:sz w:val="44"/>
          <w:szCs w:val="44"/>
        </w:rPr>
        <w:t>大连企业创新纪录“特别纪录”</w:t>
      </w:r>
      <w:r w:rsidRPr="007D146C">
        <w:rPr>
          <w:rFonts w:asciiTheme="majorEastAsia" w:eastAsiaTheme="majorEastAsia" w:hAnsiTheme="majorEastAsia" w:hint="eastAsia"/>
          <w:bCs/>
          <w:sz w:val="44"/>
          <w:szCs w:val="44"/>
        </w:rPr>
        <w:t>发布</w:t>
      </w:r>
    </w:p>
    <w:p w:rsidR="00865BCC" w:rsidRDefault="00865BCC">
      <w:pPr>
        <w:rPr>
          <w:sz w:val="30"/>
          <w:szCs w:val="30"/>
        </w:rPr>
      </w:pPr>
    </w:p>
    <w:p w:rsidR="00865BCC" w:rsidRPr="00EE0ACE" w:rsidRDefault="00D503D0">
      <w:pPr>
        <w:ind w:firstLine="600"/>
        <w:jc w:val="left"/>
        <w:rPr>
          <w:rFonts w:ascii="仿宋" w:eastAsia="仿宋" w:hAnsi="仿宋" w:cs="仿宋_GB2312"/>
          <w:sz w:val="32"/>
          <w:szCs w:val="32"/>
        </w:rPr>
      </w:pPr>
      <w:r w:rsidRPr="00EE0ACE">
        <w:rPr>
          <w:rFonts w:ascii="仿宋" w:eastAsia="仿宋" w:hAnsi="仿宋" w:cs="仿宋_GB2312" w:hint="eastAsia"/>
          <w:sz w:val="32"/>
          <w:szCs w:val="32"/>
        </w:rPr>
        <w:t>大连船舶重工集团有限公司协同全国70 余家科研单位，历经八年，倾注了无数的心血和智慧，圆了中国人的航母梦，2012年我国首艘航母“辽宁舰”在大连成功下水入列，振国威、壮军威，为我国高技术武器装备</w:t>
      </w:r>
      <w:r w:rsidR="00B118D7" w:rsidRPr="00EE0ACE">
        <w:rPr>
          <w:rFonts w:ascii="仿宋" w:eastAsia="仿宋" w:hAnsi="仿宋" w:cs="仿宋_GB2312" w:hint="eastAsia"/>
          <w:sz w:val="32"/>
          <w:szCs w:val="32"/>
        </w:rPr>
        <w:t>建设</w:t>
      </w:r>
      <w:r w:rsidRPr="00EE0ACE">
        <w:rPr>
          <w:rFonts w:ascii="仿宋" w:eastAsia="仿宋" w:hAnsi="仿宋" w:cs="仿宋_GB2312" w:hint="eastAsia"/>
          <w:sz w:val="32"/>
          <w:szCs w:val="32"/>
        </w:rPr>
        <w:t>发展</w:t>
      </w:r>
      <w:r w:rsidR="00B118D7">
        <w:rPr>
          <w:rFonts w:ascii="仿宋" w:eastAsia="仿宋" w:hAnsi="仿宋" w:cs="仿宋_GB2312" w:hint="eastAsia"/>
          <w:sz w:val="32"/>
          <w:szCs w:val="32"/>
        </w:rPr>
        <w:t>做出了突出</w:t>
      </w:r>
      <w:r w:rsidRPr="00EE0ACE">
        <w:rPr>
          <w:rFonts w:ascii="仿宋" w:eastAsia="仿宋" w:hAnsi="仿宋" w:cs="仿宋_GB2312" w:hint="eastAsia"/>
          <w:sz w:val="32"/>
          <w:szCs w:val="32"/>
        </w:rPr>
        <w:t>贡献。</w:t>
      </w:r>
    </w:p>
    <w:p w:rsidR="00865BCC" w:rsidRPr="00EE0ACE" w:rsidRDefault="00D503D0">
      <w:pPr>
        <w:ind w:firstLine="600"/>
        <w:jc w:val="left"/>
        <w:rPr>
          <w:rFonts w:ascii="仿宋" w:eastAsia="仿宋" w:hAnsi="仿宋" w:cs="仿宋_GB2312"/>
          <w:sz w:val="32"/>
          <w:szCs w:val="32"/>
        </w:rPr>
      </w:pPr>
      <w:r w:rsidRPr="00EE0ACE">
        <w:rPr>
          <w:rFonts w:ascii="仿宋" w:eastAsia="仿宋" w:hAnsi="仿宋" w:cs="仿宋_GB2312" w:hint="eastAsia"/>
          <w:sz w:val="32"/>
          <w:szCs w:val="32"/>
        </w:rPr>
        <w:t>鉴于首艘航母“辽宁舰”在我国海军装备建设史上的重要意义，大连船舶重工集团有限公司的航母工程建设项目被认定为大连企业创新纪录“特别纪录”。</w:t>
      </w:r>
    </w:p>
    <w:p w:rsidR="00865BCC" w:rsidRPr="00EE0ACE" w:rsidRDefault="00D503D0">
      <w:pPr>
        <w:ind w:firstLine="600"/>
        <w:jc w:val="left"/>
        <w:rPr>
          <w:rFonts w:ascii="仿宋" w:eastAsia="仿宋" w:hAnsi="仿宋" w:cs="仿宋_GB2312"/>
          <w:sz w:val="32"/>
          <w:szCs w:val="32"/>
        </w:rPr>
      </w:pPr>
      <w:r w:rsidRPr="00EE0ACE">
        <w:rPr>
          <w:rFonts w:ascii="仿宋" w:eastAsia="仿宋" w:hAnsi="仿宋" w:cs="仿宋_GB2312" w:hint="eastAsia"/>
          <w:sz w:val="32"/>
          <w:szCs w:val="32"/>
        </w:rPr>
        <w:t>希望大连船舶重工集团有限公司继续发扬大船人“特别能吃苦、特别能战斗、特别能拼搏、特别能奉献”的老军工精神，勇于创新、敢为人先，为我国的国防建设事业再创新佳绩，再攀新高峰。</w:t>
      </w:r>
    </w:p>
    <w:p w:rsidR="00865BCC" w:rsidRPr="00EE0ACE" w:rsidRDefault="00865BCC">
      <w:pPr>
        <w:rPr>
          <w:rFonts w:ascii="仿宋" w:eastAsia="仿宋" w:hAnsi="仿宋" w:cs="仿宋_GB2312"/>
          <w:sz w:val="32"/>
          <w:szCs w:val="32"/>
        </w:rPr>
      </w:pPr>
    </w:p>
    <w:p w:rsidR="00D503D0" w:rsidRDefault="00EE0ACE" w:rsidP="00D503D0">
      <w:pPr>
        <w:tabs>
          <w:tab w:val="left" w:pos="2001"/>
        </w:tabs>
        <w:spacing w:line="540" w:lineRule="exact"/>
        <w:jc w:val="left"/>
        <w:rPr>
          <w:rFonts w:ascii="仿宋" w:eastAsia="仿宋" w:hAnsi="仿宋" w:cs="仿宋_GB2312"/>
          <w:sz w:val="32"/>
          <w:szCs w:val="32"/>
        </w:rPr>
      </w:pPr>
      <w:r>
        <w:rPr>
          <w:rFonts w:ascii="仿宋" w:eastAsia="仿宋" w:hAnsi="仿宋" w:cs="仿宋_GB2312" w:hint="eastAsia"/>
          <w:sz w:val="32"/>
          <w:szCs w:val="32"/>
        </w:rPr>
        <w:t xml:space="preserve">  </w:t>
      </w:r>
    </w:p>
    <w:p w:rsidR="00D503D0" w:rsidRPr="00947BBB" w:rsidRDefault="00D503D0" w:rsidP="00D503D0">
      <w:pPr>
        <w:tabs>
          <w:tab w:val="left" w:pos="2001"/>
        </w:tabs>
        <w:spacing w:line="540" w:lineRule="exact"/>
        <w:jc w:val="left"/>
        <w:rPr>
          <w:rFonts w:ascii="仿宋" w:eastAsia="仿宋" w:hAnsi="仿宋" w:cs="仿宋_GB2312"/>
          <w:sz w:val="32"/>
          <w:szCs w:val="32"/>
        </w:rPr>
      </w:pPr>
      <w:r>
        <w:rPr>
          <w:rFonts w:ascii="仿宋" w:eastAsia="仿宋" w:hAnsi="仿宋" w:cs="仿宋_GB2312" w:hint="eastAsia"/>
          <w:sz w:val="32"/>
          <w:szCs w:val="32"/>
        </w:rPr>
        <w:t xml:space="preserve">          大连市经济和信息化委员会  大连市企业联合会</w:t>
      </w:r>
    </w:p>
    <w:p w:rsidR="00D503D0" w:rsidRPr="00947BBB" w:rsidRDefault="00D503D0" w:rsidP="00D503D0">
      <w:pPr>
        <w:tabs>
          <w:tab w:val="left" w:pos="2001"/>
        </w:tabs>
        <w:spacing w:line="540" w:lineRule="exact"/>
        <w:jc w:val="left"/>
        <w:rPr>
          <w:rFonts w:ascii="仿宋" w:eastAsia="仿宋" w:hAnsi="仿宋" w:cs="仿宋_GB2312"/>
          <w:sz w:val="32"/>
          <w:szCs w:val="32"/>
        </w:rPr>
      </w:pPr>
    </w:p>
    <w:p w:rsidR="00D503D0" w:rsidRDefault="00D503D0" w:rsidP="00D503D0">
      <w:pPr>
        <w:tabs>
          <w:tab w:val="left" w:pos="2001"/>
        </w:tabs>
        <w:spacing w:line="540" w:lineRule="exact"/>
        <w:jc w:val="left"/>
        <w:rPr>
          <w:rFonts w:ascii="仿宋" w:eastAsia="仿宋" w:hAnsi="仿宋" w:cs="仿宋_GB2312"/>
          <w:sz w:val="32"/>
          <w:szCs w:val="32"/>
        </w:rPr>
      </w:pPr>
      <w:r>
        <w:rPr>
          <w:rFonts w:ascii="仿宋" w:eastAsia="仿宋" w:hAnsi="仿宋" w:cs="仿宋_GB2312" w:hint="eastAsia"/>
          <w:sz w:val="32"/>
          <w:szCs w:val="32"/>
        </w:rPr>
        <w:t xml:space="preserve">                      </w:t>
      </w:r>
      <w:r w:rsidR="006069A5">
        <w:rPr>
          <w:rFonts w:ascii="仿宋" w:eastAsia="仿宋" w:hAnsi="仿宋" w:cs="仿宋_GB2312" w:hint="eastAsia"/>
          <w:sz w:val="32"/>
          <w:szCs w:val="32"/>
        </w:rPr>
        <w:t xml:space="preserve">             </w:t>
      </w:r>
      <w:r>
        <w:rPr>
          <w:rFonts w:ascii="仿宋" w:eastAsia="仿宋" w:hAnsi="仿宋" w:cs="仿宋_GB2312" w:hint="eastAsia"/>
          <w:sz w:val="32"/>
          <w:szCs w:val="32"/>
        </w:rPr>
        <w:t xml:space="preserve"> 大连市企业家协会</w:t>
      </w:r>
    </w:p>
    <w:p w:rsidR="00D503D0" w:rsidRDefault="00D503D0" w:rsidP="00D503D0">
      <w:pPr>
        <w:tabs>
          <w:tab w:val="left" w:pos="2001"/>
        </w:tabs>
        <w:spacing w:line="540" w:lineRule="exact"/>
        <w:jc w:val="left"/>
        <w:rPr>
          <w:rFonts w:ascii="仿宋" w:eastAsia="仿宋" w:hAnsi="仿宋" w:cs="仿宋_GB2312"/>
          <w:sz w:val="32"/>
          <w:szCs w:val="32"/>
        </w:rPr>
      </w:pPr>
      <w:r>
        <w:rPr>
          <w:rFonts w:ascii="仿宋" w:eastAsia="仿宋" w:hAnsi="仿宋" w:cs="仿宋_GB2312" w:hint="eastAsia"/>
          <w:sz w:val="32"/>
          <w:szCs w:val="32"/>
        </w:rPr>
        <w:t xml:space="preserve">                       </w:t>
      </w:r>
      <w:r w:rsidR="006069A5">
        <w:rPr>
          <w:rFonts w:ascii="仿宋" w:eastAsia="仿宋" w:hAnsi="仿宋" w:cs="仿宋_GB2312" w:hint="eastAsia"/>
          <w:sz w:val="32"/>
          <w:szCs w:val="32"/>
        </w:rPr>
        <w:t xml:space="preserve">             </w:t>
      </w:r>
      <w:r w:rsidRPr="00947BBB">
        <w:rPr>
          <w:rFonts w:ascii="仿宋" w:eastAsia="仿宋" w:hAnsi="仿宋" w:cs="仿宋_GB2312" w:hint="eastAsia"/>
          <w:sz w:val="32"/>
          <w:szCs w:val="32"/>
        </w:rPr>
        <w:t>2016年</w:t>
      </w:r>
      <w:r>
        <w:rPr>
          <w:rFonts w:ascii="仿宋" w:eastAsia="仿宋" w:hAnsi="仿宋" w:cs="仿宋_GB2312" w:hint="eastAsia"/>
          <w:sz w:val="32"/>
          <w:szCs w:val="32"/>
        </w:rPr>
        <w:t>12</w:t>
      </w:r>
      <w:r w:rsidRPr="00947BBB">
        <w:rPr>
          <w:rFonts w:ascii="仿宋" w:eastAsia="仿宋" w:hAnsi="仿宋" w:cs="仿宋_GB2312" w:hint="eastAsia"/>
          <w:sz w:val="32"/>
          <w:szCs w:val="32"/>
        </w:rPr>
        <w:t>月</w:t>
      </w:r>
      <w:r w:rsidR="006069A5">
        <w:rPr>
          <w:rFonts w:ascii="仿宋" w:eastAsia="仿宋" w:hAnsi="仿宋" w:cs="仿宋_GB2312" w:hint="eastAsia"/>
          <w:sz w:val="32"/>
          <w:szCs w:val="32"/>
        </w:rPr>
        <w:t>12</w:t>
      </w:r>
      <w:r w:rsidRPr="00947BBB">
        <w:rPr>
          <w:rFonts w:ascii="仿宋" w:eastAsia="仿宋" w:hAnsi="仿宋" w:cs="仿宋_GB2312" w:hint="eastAsia"/>
          <w:sz w:val="32"/>
          <w:szCs w:val="32"/>
        </w:rPr>
        <w:t>日</w:t>
      </w:r>
    </w:p>
    <w:p w:rsidR="00865BCC" w:rsidRPr="00D503D0" w:rsidRDefault="00865BCC" w:rsidP="00D503D0">
      <w:pPr>
        <w:tabs>
          <w:tab w:val="left" w:pos="2001"/>
        </w:tabs>
        <w:spacing w:line="540" w:lineRule="exact"/>
        <w:ind w:firstLineChars="100" w:firstLine="320"/>
        <w:jc w:val="left"/>
        <w:rPr>
          <w:rFonts w:ascii="仿宋_GB2312" w:eastAsia="仿宋_GB2312" w:hAnsi="仿宋_GB2312" w:cs="仿宋_GB2312"/>
          <w:sz w:val="32"/>
          <w:szCs w:val="32"/>
        </w:rPr>
      </w:pPr>
    </w:p>
    <w:sectPr w:rsidR="00865BCC" w:rsidRPr="00D503D0" w:rsidSect="00EE0ACE">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E1A" w:rsidRDefault="00265E1A" w:rsidP="007D146C">
      <w:r>
        <w:separator/>
      </w:r>
    </w:p>
  </w:endnote>
  <w:endnote w:type="continuationSeparator" w:id="0">
    <w:p w:rsidR="00265E1A" w:rsidRDefault="00265E1A" w:rsidP="007D14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E1A" w:rsidRDefault="00265E1A" w:rsidP="007D146C">
      <w:r>
        <w:separator/>
      </w:r>
    </w:p>
  </w:footnote>
  <w:footnote w:type="continuationSeparator" w:id="0">
    <w:p w:rsidR="00265E1A" w:rsidRDefault="00265E1A" w:rsidP="007D14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5BCC"/>
    <w:rsid w:val="00265E1A"/>
    <w:rsid w:val="00440307"/>
    <w:rsid w:val="00443EA3"/>
    <w:rsid w:val="006069A5"/>
    <w:rsid w:val="00715AF4"/>
    <w:rsid w:val="007D146C"/>
    <w:rsid w:val="00817B70"/>
    <w:rsid w:val="00865BCC"/>
    <w:rsid w:val="00B118D7"/>
    <w:rsid w:val="00D503D0"/>
    <w:rsid w:val="00EE0ACE"/>
    <w:rsid w:val="014A0F1D"/>
    <w:rsid w:val="078F6AAA"/>
    <w:rsid w:val="1FC6466E"/>
    <w:rsid w:val="23247573"/>
    <w:rsid w:val="23341D8C"/>
    <w:rsid w:val="30EA7C9D"/>
    <w:rsid w:val="3217017A"/>
    <w:rsid w:val="3E4B0F32"/>
    <w:rsid w:val="4444245D"/>
    <w:rsid w:val="4B837748"/>
    <w:rsid w:val="52802A6F"/>
    <w:rsid w:val="55413B1E"/>
    <w:rsid w:val="56B47195"/>
    <w:rsid w:val="5DD105D3"/>
    <w:rsid w:val="646F5BA8"/>
    <w:rsid w:val="69E61A2F"/>
    <w:rsid w:val="6FC9749A"/>
    <w:rsid w:val="72187D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B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D14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D146C"/>
    <w:rPr>
      <w:kern w:val="2"/>
      <w:sz w:val="18"/>
      <w:szCs w:val="18"/>
    </w:rPr>
  </w:style>
  <w:style w:type="paragraph" w:styleId="a4">
    <w:name w:val="footer"/>
    <w:basedOn w:val="a"/>
    <w:link w:val="Char0"/>
    <w:rsid w:val="007D146C"/>
    <w:pPr>
      <w:tabs>
        <w:tab w:val="center" w:pos="4153"/>
        <w:tab w:val="right" w:pos="8306"/>
      </w:tabs>
      <w:snapToGrid w:val="0"/>
      <w:jc w:val="left"/>
    </w:pPr>
    <w:rPr>
      <w:sz w:val="18"/>
      <w:szCs w:val="18"/>
    </w:rPr>
  </w:style>
  <w:style w:type="character" w:customStyle="1" w:styleId="Char0">
    <w:name w:val="页脚 Char"/>
    <w:basedOn w:val="a0"/>
    <w:link w:val="a4"/>
    <w:rsid w:val="007D146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6</cp:revision>
  <cp:lastPrinted>2016-11-28T07:34:00Z</cp:lastPrinted>
  <dcterms:created xsi:type="dcterms:W3CDTF">2014-10-29T12:08:00Z</dcterms:created>
  <dcterms:modified xsi:type="dcterms:W3CDTF">2017-05-19T00:57:00Z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